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07A5" w14:textId="77777777" w:rsidR="0085571E" w:rsidRDefault="0085571E" w:rsidP="0085571E">
      <w:pPr>
        <w:spacing w:after="0"/>
      </w:pPr>
      <w:r>
        <w:rPr>
          <w:rFonts w:ascii="細明體" w:eastAsia="細明體" w:hAnsi="細明體" w:cs="細明體"/>
          <w:sz w:val="24"/>
        </w:rPr>
        <w:t>儀表操作與訊號</w:t>
      </w:r>
      <w:proofErr w:type="gramStart"/>
      <w:r>
        <w:rPr>
          <w:rFonts w:ascii="細明體" w:eastAsia="細明體" w:hAnsi="細明體" w:cs="細明體"/>
          <w:sz w:val="24"/>
        </w:rPr>
        <w:t>量測答案卷</w:t>
      </w:r>
      <w:proofErr w:type="gramEnd"/>
      <w:r>
        <w:rPr>
          <w:rFonts w:ascii="細明體" w:eastAsia="細明體" w:hAnsi="細明體" w:cs="細明體"/>
          <w:sz w:val="24"/>
        </w:rPr>
        <w:t>－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細明體" w:eastAsia="細明體" w:hAnsi="細明體" w:cs="細明體"/>
          <w:sz w:val="24"/>
        </w:rPr>
        <w:t xml:space="preserve"> </w:t>
      </w:r>
    </w:p>
    <w:tbl>
      <w:tblPr>
        <w:tblStyle w:val="TableGrid"/>
        <w:tblW w:w="9493" w:type="dxa"/>
        <w:tblInd w:w="0" w:type="dxa"/>
        <w:tblCellMar>
          <w:top w:w="0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699"/>
        <w:gridCol w:w="1560"/>
        <w:gridCol w:w="1702"/>
        <w:gridCol w:w="991"/>
        <w:gridCol w:w="2694"/>
      </w:tblGrid>
      <w:tr w:rsidR="0085571E" w14:paraId="08833B40" w14:textId="77777777" w:rsidTr="0006793D">
        <w:trPr>
          <w:trHeight w:val="6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3B06" w14:textId="77777777" w:rsidR="0085571E" w:rsidRDefault="0085571E" w:rsidP="00775831">
            <w:pPr>
              <w:spacing w:after="0"/>
              <w:ind w:left="122"/>
            </w:pPr>
            <w:r>
              <w:rPr>
                <w:rFonts w:ascii="細明體" w:eastAsia="細明體" w:hAnsi="細明體" w:cs="細明體"/>
                <w:sz w:val="24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5F93" w14:textId="77777777" w:rsidR="0085571E" w:rsidRDefault="0085571E" w:rsidP="0077583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50C2" w14:textId="77777777" w:rsidR="0085571E" w:rsidRDefault="0085571E" w:rsidP="00775831">
            <w:pPr>
              <w:spacing w:after="0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術科測試編號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11D1" w14:textId="77777777" w:rsidR="0085571E" w:rsidRDefault="0085571E" w:rsidP="0077583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7BFC" w14:textId="77777777" w:rsidR="0085571E" w:rsidRDefault="0085571E" w:rsidP="00775831">
            <w:pPr>
              <w:spacing w:after="0"/>
              <w:ind w:left="197"/>
            </w:pPr>
            <w:r>
              <w:rPr>
                <w:rFonts w:ascii="細明體" w:eastAsia="細明體" w:hAnsi="細明體" w:cs="細明體"/>
                <w:sz w:val="24"/>
              </w:rPr>
              <w:t>日期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2C2A" w14:textId="11698A2A" w:rsidR="0085571E" w:rsidRDefault="0085571E" w:rsidP="0006793D">
            <w:pPr>
              <w:spacing w:after="0"/>
              <w:ind w:left="240" w:hangingChars="100" w:hanging="240"/>
            </w:pP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  <w:r w:rsidR="0006793D">
              <w:rPr>
                <w:rFonts w:ascii="細明體" w:eastAsia="細明體" w:hAnsi="細明體" w:cs="細明體"/>
                <w:sz w:val="24"/>
              </w:rPr>
              <w:t xml:space="preserve">   </w:t>
            </w:r>
            <w:r>
              <w:rPr>
                <w:rFonts w:ascii="細明體" w:eastAsia="細明體" w:hAnsi="細明體" w:cs="細明體"/>
                <w:sz w:val="24"/>
              </w:rPr>
              <w:t>年</w:t>
            </w:r>
            <w:r w:rsidR="0006793D">
              <w:rPr>
                <w:rFonts w:ascii="細明體" w:eastAsia="細明體" w:hAnsi="細明體" w:cs="細明體" w:hint="eastAsia"/>
                <w:sz w:val="24"/>
              </w:rPr>
              <w:t xml:space="preserve"> </w:t>
            </w:r>
            <w:r w:rsidR="0006793D">
              <w:rPr>
                <w:rFonts w:ascii="細明體" w:eastAsia="細明體" w:hAnsi="細明體" w:cs="細明體"/>
                <w:sz w:val="24"/>
              </w:rPr>
              <w:t xml:space="preserve">  </w:t>
            </w:r>
            <w:r>
              <w:rPr>
                <w:rFonts w:ascii="細明體" w:eastAsia="細明體" w:hAnsi="細明體" w:cs="細明體"/>
                <w:sz w:val="24"/>
              </w:rPr>
              <w:t xml:space="preserve">  月 </w:t>
            </w:r>
            <w:r w:rsidR="0006793D">
              <w:rPr>
                <w:rFonts w:ascii="細明體" w:eastAsia="細明體" w:hAnsi="細明體" w:cs="細明體"/>
                <w:sz w:val="24"/>
              </w:rPr>
              <w:t xml:space="preserve">  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="0006793D">
              <w:rPr>
                <w:rFonts w:ascii="細明體" w:eastAsia="細明體" w:hAnsi="細明體" w:cs="細明體"/>
                <w:sz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</w:rPr>
              <w:t>日</w:t>
            </w:r>
          </w:p>
        </w:tc>
      </w:tr>
    </w:tbl>
    <w:p w14:paraId="766A7A4A" w14:textId="77777777" w:rsidR="00477D73" w:rsidRDefault="00477D73" w:rsidP="00477D73">
      <w:pPr>
        <w:adjustRightInd w:val="0"/>
        <w:snapToGrid w:val="0"/>
        <w:spacing w:after="0" w:line="240" w:lineRule="auto"/>
        <w:rPr>
          <w:sz w:val="24"/>
          <w:szCs w:val="24"/>
        </w:rPr>
      </w:pPr>
    </w:p>
    <w:p w14:paraId="55FC829E" w14:textId="7B39E09A" w:rsidR="00477D73" w:rsidRDefault="00477D73" w:rsidP="0006793D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sz w:val="24"/>
          <w:szCs w:val="24"/>
        </w:rPr>
        <w:t xml:space="preserve">1.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儀表量測</w:t>
      </w:r>
    </w:p>
    <w:p w14:paraId="510C2ACE" w14:textId="77777777" w:rsidR="00477D73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sz w:val="24"/>
          <w:szCs w:val="24"/>
        </w:rPr>
        <w:t xml:space="preserve">(1)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函數波訊號產生器：</w:t>
      </w:r>
    </w:p>
    <w:p w14:paraId="04E33B55" w14:textId="77777777" w:rsidR="00477D73" w:rsidRDefault="00477D73" w:rsidP="005600D1">
      <w:pPr>
        <w:spacing w:line="240" w:lineRule="auto"/>
        <w:ind w:leftChars="318" w:left="700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波形</w:t>
      </w:r>
      <w:r w:rsidRPr="00477D73">
        <w:rPr>
          <w:sz w:val="24"/>
          <w:szCs w:val="24"/>
        </w:rPr>
        <w:t>=</w:t>
      </w:r>
      <w:r w:rsidRPr="00477D73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</w:t>
      </w:r>
      <w:r w:rsidRPr="00477D73">
        <w:rPr>
          <w:sz w:val="24"/>
          <w:szCs w:val="24"/>
          <w:u w:val="single"/>
        </w:rPr>
        <w:t xml:space="preserve">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，頻率</w:t>
      </w:r>
      <w:r w:rsidRPr="00477D73">
        <w:rPr>
          <w:sz w:val="24"/>
          <w:szCs w:val="24"/>
        </w:rPr>
        <w:t>=</w:t>
      </w:r>
      <w:r w:rsidRPr="00477D73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</w:t>
      </w:r>
      <w:r w:rsidRPr="00477D73">
        <w:rPr>
          <w:sz w:val="24"/>
          <w:szCs w:val="24"/>
          <w:u w:val="single"/>
        </w:rPr>
        <w:t xml:space="preserve"> </w:t>
      </w:r>
      <w:r w:rsidRPr="00477D73">
        <w:rPr>
          <w:sz w:val="24"/>
          <w:szCs w:val="24"/>
        </w:rPr>
        <w:t xml:space="preserve">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，振幅</w:t>
      </w:r>
      <w:r w:rsidRPr="00477D73">
        <w:rPr>
          <w:sz w:val="24"/>
          <w:szCs w:val="24"/>
        </w:rPr>
        <w:t>=</w:t>
      </w:r>
      <w:r w:rsidRPr="00477D73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</w:t>
      </w:r>
      <w:r w:rsidRPr="00477D73">
        <w:rPr>
          <w:sz w:val="24"/>
          <w:szCs w:val="24"/>
          <w:u w:val="single"/>
        </w:rPr>
        <w:t xml:space="preserve">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</w:t>
      </w:r>
    </w:p>
    <w:p w14:paraId="767FFAED" w14:textId="77777777" w:rsidR="00477D73" w:rsidRDefault="00477D73" w:rsidP="005600D1">
      <w:pPr>
        <w:spacing w:line="240" w:lineRule="auto"/>
        <w:ind w:leftChars="140" w:left="308"/>
        <w:rPr>
          <w:sz w:val="24"/>
          <w:szCs w:val="24"/>
        </w:rPr>
      </w:pPr>
      <w:r w:rsidRPr="00477D73">
        <w:rPr>
          <w:sz w:val="24"/>
          <w:szCs w:val="24"/>
        </w:rPr>
        <w:t>DC Offset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＝</w:t>
      </w:r>
      <w:r w:rsidRPr="00477D73">
        <w:rPr>
          <w:sz w:val="24"/>
          <w:szCs w:val="24"/>
        </w:rPr>
        <w:t>0V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，工作週期（</w:t>
      </w:r>
      <w:r w:rsidRPr="00477D73">
        <w:rPr>
          <w:sz w:val="24"/>
          <w:szCs w:val="24"/>
        </w:rPr>
        <w:t>Duty Cycle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）</w:t>
      </w:r>
      <w:r w:rsidRPr="00477D73">
        <w:rPr>
          <w:sz w:val="24"/>
          <w:szCs w:val="24"/>
        </w:rPr>
        <w:t xml:space="preserve">=50% </w:t>
      </w:r>
    </w:p>
    <w:p w14:paraId="6DAA1632" w14:textId="77777777" w:rsidR="00477D73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sz w:val="24"/>
          <w:szCs w:val="24"/>
        </w:rPr>
        <w:t xml:space="preserve">(2)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示波器：</w:t>
      </w:r>
    </w:p>
    <w:p w14:paraId="0F3E5F9C" w14:textId="66E6A981" w:rsidR="00477D73" w:rsidRDefault="00477D73" w:rsidP="005600D1">
      <w:pPr>
        <w:spacing w:line="240" w:lineRule="auto"/>
        <w:ind w:leftChars="324" w:left="713"/>
        <w:rPr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耦合條件：</w:t>
      </w:r>
      <w:r w:rsidRPr="00477D73">
        <w:rPr>
          <w:sz w:val="24"/>
          <w:szCs w:val="24"/>
        </w:rPr>
        <w:t>DC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，測試棒衰減率</w:t>
      </w:r>
      <w:r w:rsidRPr="00477D73">
        <w:rPr>
          <w:sz w:val="24"/>
          <w:szCs w:val="24"/>
        </w:rPr>
        <w:t xml:space="preserve"> 1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：</w:t>
      </w:r>
      <w:r w:rsidRPr="00477D73">
        <w:rPr>
          <w:sz w:val="24"/>
          <w:szCs w:val="24"/>
        </w:rPr>
        <w:t>1</w:t>
      </w:r>
    </w:p>
    <w:p w14:paraId="6B359EEC" w14:textId="77777777" w:rsidR="00477D73" w:rsidRDefault="00477D73" w:rsidP="0006793D">
      <w:pPr>
        <w:spacing w:line="240" w:lineRule="auto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sz w:val="24"/>
          <w:szCs w:val="24"/>
        </w:rPr>
        <w:t xml:space="preserve">2.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訊號輸入端量測記錄：</w:t>
      </w:r>
    </w:p>
    <w:p w14:paraId="4A548EEA" w14:textId="77777777" w:rsidR="0006793D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於「（三）</w:t>
      </w:r>
      <w:proofErr w:type="gramStart"/>
      <w:r w:rsidRPr="00477D73">
        <w:rPr>
          <w:rFonts w:ascii="新細明體" w:eastAsia="新細明體" w:hAnsi="新細明體" w:cs="新細明體" w:hint="eastAsia"/>
          <w:sz w:val="24"/>
          <w:szCs w:val="24"/>
        </w:rPr>
        <w:t>量測用電子電路</w:t>
      </w:r>
      <w:proofErr w:type="gramEnd"/>
      <w:r w:rsidRPr="00477D73">
        <w:rPr>
          <w:rFonts w:ascii="新細明體" w:eastAsia="新細明體" w:hAnsi="新細明體" w:cs="新細明體" w:hint="eastAsia"/>
          <w:sz w:val="24"/>
          <w:szCs w:val="24"/>
        </w:rPr>
        <w:t>圖」中使用開關（</w:t>
      </w:r>
      <w:r w:rsidRPr="00477D73">
        <w:rPr>
          <w:sz w:val="24"/>
          <w:szCs w:val="24"/>
        </w:rPr>
        <w:t>SW2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）斷開其兩端迴路，依測試題組指</w:t>
      </w:r>
    </w:p>
    <w:p w14:paraId="2C0C6B1C" w14:textId="77777777" w:rsidR="0006793D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定之訊號與圖中的「信號輸入端」連接。</w:t>
      </w:r>
    </w:p>
    <w:p w14:paraId="44F46EA1" w14:textId="77777777" w:rsidR="0006793D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於如下示波器</w:t>
      </w:r>
      <w:proofErr w:type="gramStart"/>
      <w:r w:rsidRPr="00477D73">
        <w:rPr>
          <w:rFonts w:ascii="新細明體" w:eastAsia="新細明體" w:hAnsi="新細明體" w:cs="新細明體" w:hint="eastAsia"/>
          <w:sz w:val="24"/>
          <w:szCs w:val="24"/>
        </w:rPr>
        <w:t>顯示窗格繪製</w:t>
      </w:r>
      <w:proofErr w:type="gramEnd"/>
      <w:r w:rsidRPr="00477D73">
        <w:rPr>
          <w:sz w:val="24"/>
          <w:szCs w:val="24"/>
        </w:rPr>
        <w:t xml:space="preserve"> CH1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輸入信號（</w:t>
      </w:r>
      <w:r w:rsidRPr="00477D73">
        <w:rPr>
          <w:sz w:val="24"/>
          <w:szCs w:val="24"/>
        </w:rPr>
        <w:t>V</w:t>
      </w:r>
      <w:r w:rsidRPr="005600D1">
        <w:rPr>
          <w:sz w:val="24"/>
          <w:szCs w:val="24"/>
          <w:vertAlign w:val="subscript"/>
        </w:rPr>
        <w:t>IH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）和</w:t>
      </w:r>
      <w:r w:rsidRPr="00477D73">
        <w:rPr>
          <w:sz w:val="24"/>
          <w:szCs w:val="24"/>
        </w:rPr>
        <w:t xml:space="preserve"> CH2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輸出信號</w:t>
      </w:r>
      <w:proofErr w:type="gramStart"/>
      <w:r w:rsidRPr="00477D73">
        <w:rPr>
          <w:rFonts w:ascii="新細明體" w:eastAsia="新細明體" w:hAnsi="新細明體" w:cs="新細明體" w:hint="eastAsia"/>
          <w:sz w:val="24"/>
          <w:szCs w:val="24"/>
        </w:rPr>
        <w:t>（</w:t>
      </w:r>
      <w:proofErr w:type="gramEnd"/>
      <w:r w:rsidRPr="00477D73">
        <w:rPr>
          <w:sz w:val="24"/>
          <w:szCs w:val="24"/>
        </w:rPr>
        <w:t>J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477D73">
        <w:rPr>
          <w:sz w:val="24"/>
          <w:szCs w:val="24"/>
        </w:rPr>
        <w:t>K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477D73">
        <w:rPr>
          <w:sz w:val="24"/>
          <w:szCs w:val="24"/>
        </w:rPr>
        <w:t>L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477D73">
        <w:rPr>
          <w:sz w:val="24"/>
          <w:szCs w:val="24"/>
        </w:rPr>
        <w:t>M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、</w:t>
      </w:r>
    </w:p>
    <w:p w14:paraId="4C92CFC1" w14:textId="63AE378A" w:rsidR="0006793D" w:rsidRDefault="00477D73" w:rsidP="005600D1">
      <w:pPr>
        <w:spacing w:line="240" w:lineRule="auto"/>
        <w:ind w:leftChars="140" w:left="308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sz w:val="24"/>
          <w:szCs w:val="24"/>
        </w:rPr>
        <w:t>N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、</w:t>
      </w:r>
      <w:r w:rsidRPr="00477D73">
        <w:rPr>
          <w:sz w:val="24"/>
          <w:szCs w:val="24"/>
        </w:rPr>
        <w:t xml:space="preserve">O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其中一點對地</w:t>
      </w:r>
      <w:proofErr w:type="gramStart"/>
      <w:r w:rsidRPr="00477D73">
        <w:rPr>
          <w:rFonts w:ascii="新細明體" w:eastAsia="新細明體" w:hAnsi="新細明體" w:cs="新細明體" w:hint="eastAsia"/>
          <w:sz w:val="24"/>
          <w:szCs w:val="24"/>
        </w:rPr>
        <w:t>）</w:t>
      </w:r>
      <w:proofErr w:type="gramEnd"/>
      <w:r w:rsidRPr="00477D73">
        <w:rPr>
          <w:rFonts w:ascii="新細明體" w:eastAsia="新細明體" w:hAnsi="新細明體" w:cs="新細明體" w:hint="eastAsia"/>
          <w:sz w:val="24"/>
          <w:szCs w:val="24"/>
        </w:rPr>
        <w:t>：</w:t>
      </w:r>
      <w:r w:rsidRPr="00477D73">
        <w:rPr>
          <w:sz w:val="24"/>
          <w:szCs w:val="24"/>
        </w:rPr>
        <w:t>V____</w:t>
      </w:r>
      <w:r w:rsidRPr="005600D1">
        <w:rPr>
          <w:sz w:val="24"/>
          <w:szCs w:val="24"/>
          <w:vertAlign w:val="subscript"/>
        </w:rPr>
        <w:t>H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，並於波形中明確註明</w:t>
      </w:r>
      <w:r w:rsidRPr="00477D73">
        <w:rPr>
          <w:sz w:val="24"/>
          <w:szCs w:val="24"/>
        </w:rPr>
        <w:t xml:space="preserve"> CH1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及</w:t>
      </w:r>
      <w:r w:rsidRPr="00477D73">
        <w:rPr>
          <w:sz w:val="24"/>
          <w:szCs w:val="24"/>
        </w:rPr>
        <w:t xml:space="preserve"> CH2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。</w:t>
      </w:r>
    </w:p>
    <w:p w14:paraId="2D95830C" w14:textId="77777777" w:rsidR="00C441EB" w:rsidRDefault="00C441EB" w:rsidP="005600D1">
      <w:pPr>
        <w:spacing w:line="240" w:lineRule="auto"/>
        <w:ind w:leftChars="140" w:left="308"/>
        <w:rPr>
          <w:rFonts w:ascii="新細明體" w:eastAsia="新細明體" w:hAnsi="新細明體" w:cs="新細明體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6793D" w14:paraId="30623B3B" w14:textId="77777777" w:rsidTr="0006793D">
        <w:trPr>
          <w:jc w:val="center"/>
        </w:trPr>
        <w:tc>
          <w:tcPr>
            <w:tcW w:w="567" w:type="dxa"/>
          </w:tcPr>
          <w:p w14:paraId="2CBAB597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D52C0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7285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4627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62FBB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05ED4E7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1A515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F9C5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DD41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8DE39F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27C0B26E" w14:textId="77777777" w:rsidTr="0006793D">
        <w:trPr>
          <w:jc w:val="center"/>
        </w:trPr>
        <w:tc>
          <w:tcPr>
            <w:tcW w:w="567" w:type="dxa"/>
          </w:tcPr>
          <w:p w14:paraId="438712A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E2C6A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EB49B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88810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08B4B1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A08ACD6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DB72F9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D67D25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8BC13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814855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6E9173E9" w14:textId="77777777" w:rsidTr="0006793D">
        <w:trPr>
          <w:jc w:val="center"/>
        </w:trPr>
        <w:tc>
          <w:tcPr>
            <w:tcW w:w="567" w:type="dxa"/>
          </w:tcPr>
          <w:p w14:paraId="2689FFB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244D47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B553F0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21266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E68C8B2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4E80EE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8FD31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A2BF4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91B68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15274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4B99A23B" w14:textId="77777777" w:rsidTr="0006793D">
        <w:trPr>
          <w:jc w:val="center"/>
        </w:trPr>
        <w:tc>
          <w:tcPr>
            <w:tcW w:w="567" w:type="dxa"/>
            <w:tcBorders>
              <w:bottom w:val="single" w:sz="18" w:space="0" w:color="auto"/>
            </w:tcBorders>
          </w:tcPr>
          <w:p w14:paraId="5D18A1A9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4FEBF8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C05ECB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A57FAE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7C42685B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1AAA5A7B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45DD80F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6F3673D7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706E862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F0DB30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09CF9E09" w14:textId="77777777" w:rsidTr="0006793D">
        <w:trPr>
          <w:jc w:val="center"/>
        </w:trPr>
        <w:tc>
          <w:tcPr>
            <w:tcW w:w="567" w:type="dxa"/>
            <w:tcBorders>
              <w:top w:val="single" w:sz="18" w:space="0" w:color="auto"/>
            </w:tcBorders>
          </w:tcPr>
          <w:p w14:paraId="5FF17BF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E2E687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56B332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C95BA9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77248D91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5057FBE5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5A6762B9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B43279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A522078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BB49546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22FD40D5" w14:textId="77777777" w:rsidTr="0006793D">
        <w:trPr>
          <w:jc w:val="center"/>
        </w:trPr>
        <w:tc>
          <w:tcPr>
            <w:tcW w:w="567" w:type="dxa"/>
          </w:tcPr>
          <w:p w14:paraId="7CEE7FA1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344D0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93CD2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3353F2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285CE0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A80082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C5363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D3CA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CCFC16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F7F8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36E7D1FA" w14:textId="77777777" w:rsidTr="0006793D">
        <w:trPr>
          <w:jc w:val="center"/>
        </w:trPr>
        <w:tc>
          <w:tcPr>
            <w:tcW w:w="567" w:type="dxa"/>
          </w:tcPr>
          <w:p w14:paraId="68ACE18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55C49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6319E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E4F52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9EA5C6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B4A8261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78C131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985BA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01E4D3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B4387C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  <w:tr w:rsidR="0006793D" w14:paraId="1F1E522A" w14:textId="77777777" w:rsidTr="0006793D">
        <w:trPr>
          <w:jc w:val="center"/>
        </w:trPr>
        <w:tc>
          <w:tcPr>
            <w:tcW w:w="567" w:type="dxa"/>
          </w:tcPr>
          <w:p w14:paraId="766F30F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783E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4CD41D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726582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2ACE13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D484B7A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845B05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4952E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FBA855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757534" w14:textId="77777777" w:rsidR="0006793D" w:rsidRDefault="0006793D" w:rsidP="0006793D">
            <w:pPr>
              <w:spacing w:line="240" w:lineRule="auto"/>
              <w:jc w:val="center"/>
              <w:rPr>
                <w:rFonts w:ascii="新細明體" w:eastAsia="新細明體" w:hAnsi="新細明體" w:cs="新細明體"/>
                <w:sz w:val="24"/>
                <w:szCs w:val="24"/>
              </w:rPr>
            </w:pPr>
          </w:p>
        </w:tc>
      </w:tr>
    </w:tbl>
    <w:p w14:paraId="2883CBD5" w14:textId="0D249668" w:rsidR="0006793D" w:rsidRDefault="00477D73" w:rsidP="005600D1">
      <w:pPr>
        <w:spacing w:line="240" w:lineRule="auto"/>
        <w:jc w:val="center"/>
        <w:rPr>
          <w:rFonts w:ascii="新細明體" w:eastAsia="新細明體" w:hAnsi="新細明體" w:cs="新細明體"/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應檢人記錄示波器的</w:t>
      </w:r>
    </w:p>
    <w:p w14:paraId="2586C8A9" w14:textId="77777777" w:rsidR="005600D1" w:rsidRDefault="00477D73" w:rsidP="005600D1">
      <w:pPr>
        <w:spacing w:line="240" w:lineRule="auto"/>
        <w:jc w:val="center"/>
        <w:rPr>
          <w:sz w:val="24"/>
          <w:szCs w:val="24"/>
        </w:rPr>
      </w:pPr>
      <w:r w:rsidRPr="00477D73">
        <w:rPr>
          <w:rFonts w:ascii="新細明體" w:eastAsia="新細明體" w:hAnsi="新細明體" w:cs="新細明體" w:hint="eastAsia"/>
          <w:sz w:val="24"/>
          <w:szCs w:val="24"/>
        </w:rPr>
        <w:t>時基：</w:t>
      </w:r>
      <w:r w:rsidR="0006793D" w:rsidRPr="0006793D">
        <w:rPr>
          <w:rFonts w:ascii="新細明體" w:eastAsia="新細明體" w:hAnsi="新細明體" w:cs="新細明體" w:hint="eastAsia"/>
          <w:sz w:val="24"/>
          <w:szCs w:val="24"/>
          <w:u w:val="single"/>
        </w:rPr>
        <w:t xml:space="preserve"> </w:t>
      </w:r>
      <w:r w:rsidR="0006793D" w:rsidRPr="0006793D"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                               </w:t>
      </w:r>
      <w:r w:rsidRPr="00477D73">
        <w:rPr>
          <w:sz w:val="24"/>
          <w:szCs w:val="24"/>
        </w:rPr>
        <w:t xml:space="preserve"> TIME/DIV</w:t>
      </w:r>
    </w:p>
    <w:p w14:paraId="5026529C" w14:textId="55A7FABE" w:rsidR="005600D1" w:rsidRDefault="00477D73" w:rsidP="005600D1">
      <w:pPr>
        <w:spacing w:line="240" w:lineRule="auto"/>
        <w:jc w:val="center"/>
        <w:rPr>
          <w:sz w:val="24"/>
          <w:szCs w:val="24"/>
        </w:rPr>
      </w:pPr>
      <w:r w:rsidRPr="00477D73">
        <w:rPr>
          <w:sz w:val="24"/>
          <w:szCs w:val="24"/>
        </w:rPr>
        <w:t>CH1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振幅：</w:t>
      </w:r>
      <w:r w:rsidR="005600D1" w:rsidRPr="0006793D">
        <w:rPr>
          <w:rFonts w:ascii="新細明體" w:eastAsia="新細明體" w:hAnsi="新細明體" w:cs="新細明體" w:hint="eastAsia"/>
          <w:sz w:val="24"/>
          <w:szCs w:val="24"/>
          <w:u w:val="single"/>
        </w:rPr>
        <w:t xml:space="preserve"> </w:t>
      </w:r>
      <w:r w:rsidR="005600D1" w:rsidRPr="0006793D"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                           </w:t>
      </w:r>
      <w:r w:rsidRPr="00477D73">
        <w:rPr>
          <w:sz w:val="24"/>
          <w:szCs w:val="24"/>
        </w:rPr>
        <w:t xml:space="preserve"> VOLT/DIV</w:t>
      </w:r>
    </w:p>
    <w:p w14:paraId="6EE86E40" w14:textId="0C48E2B8" w:rsidR="005600D1" w:rsidRDefault="00477D73" w:rsidP="00C441EB">
      <w:pPr>
        <w:spacing w:line="240" w:lineRule="auto"/>
        <w:jc w:val="center"/>
        <w:rPr>
          <w:sz w:val="24"/>
          <w:szCs w:val="24"/>
        </w:rPr>
      </w:pPr>
      <w:r w:rsidRPr="00477D73">
        <w:rPr>
          <w:sz w:val="24"/>
          <w:szCs w:val="24"/>
        </w:rPr>
        <w:t xml:space="preserve">CH2 </w:t>
      </w:r>
      <w:r w:rsidRPr="00477D73">
        <w:rPr>
          <w:rFonts w:ascii="新細明體" w:eastAsia="新細明體" w:hAnsi="新細明體" w:cs="新細明體" w:hint="eastAsia"/>
          <w:sz w:val="24"/>
          <w:szCs w:val="24"/>
        </w:rPr>
        <w:t>振幅：</w:t>
      </w:r>
      <w:r w:rsidR="005600D1" w:rsidRPr="0006793D">
        <w:rPr>
          <w:rFonts w:ascii="新細明體" w:eastAsia="新細明體" w:hAnsi="新細明體" w:cs="新細明體" w:hint="eastAsia"/>
          <w:sz w:val="24"/>
          <w:szCs w:val="24"/>
          <w:u w:val="single"/>
        </w:rPr>
        <w:t xml:space="preserve"> </w:t>
      </w:r>
      <w:r w:rsidR="005600D1" w:rsidRPr="0006793D">
        <w:rPr>
          <w:rFonts w:ascii="新細明體" w:eastAsia="新細明體" w:hAnsi="新細明體" w:cs="新細明體"/>
          <w:sz w:val="24"/>
          <w:szCs w:val="24"/>
          <w:u w:val="single"/>
        </w:rPr>
        <w:t xml:space="preserve">                                </w:t>
      </w:r>
      <w:r w:rsidRPr="00477D73">
        <w:rPr>
          <w:sz w:val="24"/>
          <w:szCs w:val="24"/>
        </w:rPr>
        <w:t xml:space="preserve"> VOLT/DIV</w:t>
      </w:r>
    </w:p>
    <w:p w14:paraId="632E6FC1" w14:textId="77777777" w:rsidR="00566398" w:rsidRDefault="00566398" w:rsidP="00C441EB">
      <w:pPr>
        <w:spacing w:line="240" w:lineRule="auto"/>
        <w:jc w:val="center"/>
        <w:rPr>
          <w:rFonts w:eastAsia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600D1" w14:paraId="68AE4F76" w14:textId="77777777" w:rsidTr="005600D1">
        <w:tc>
          <w:tcPr>
            <w:tcW w:w="2614" w:type="dxa"/>
          </w:tcPr>
          <w:p w14:paraId="1661A50B" w14:textId="12354C46" w:rsidR="005600D1" w:rsidRDefault="005600D1" w:rsidP="0006793D">
            <w:pPr>
              <w:spacing w:line="240" w:lineRule="auto"/>
              <w:rPr>
                <w:rFonts w:eastAsiaTheme="minorEastAsia" w:hint="eastAsia"/>
                <w:sz w:val="24"/>
                <w:szCs w:val="24"/>
              </w:rPr>
            </w:pPr>
            <w:proofErr w:type="gramStart"/>
            <w:r w:rsidRPr="00477D73">
              <w:rPr>
                <w:rFonts w:ascii="新細明體" w:eastAsia="新細明體" w:hAnsi="新細明體" w:cs="新細明體" w:hint="eastAsia"/>
                <w:sz w:val="24"/>
                <w:szCs w:val="24"/>
              </w:rPr>
              <w:t>監評長簽名</w:t>
            </w:r>
            <w:proofErr w:type="gramEnd"/>
          </w:p>
        </w:tc>
        <w:tc>
          <w:tcPr>
            <w:tcW w:w="2614" w:type="dxa"/>
          </w:tcPr>
          <w:p w14:paraId="3B0553D7" w14:textId="77777777" w:rsidR="005600D1" w:rsidRDefault="005600D1" w:rsidP="0006793D">
            <w:pPr>
              <w:spacing w:line="240" w:lineRule="auto"/>
              <w:rPr>
                <w:rFonts w:eastAsiaTheme="minorEastAsia" w:hint="eastAsia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66E30F7" w14:textId="4FBA68BD" w:rsidR="005600D1" w:rsidRDefault="005600D1" w:rsidP="0006793D">
            <w:pPr>
              <w:spacing w:line="240" w:lineRule="auto"/>
              <w:rPr>
                <w:rFonts w:eastAsiaTheme="minorEastAsia" w:hint="eastAsia"/>
                <w:sz w:val="24"/>
                <w:szCs w:val="24"/>
              </w:rPr>
            </w:pPr>
            <w:r w:rsidRPr="00477D73">
              <w:rPr>
                <w:rFonts w:ascii="新細明體" w:eastAsia="新細明體" w:hAnsi="新細明體" w:cs="新細明體" w:hint="eastAsia"/>
                <w:sz w:val="24"/>
                <w:szCs w:val="24"/>
              </w:rPr>
              <w:t>監評人員簽名</w:t>
            </w:r>
          </w:p>
        </w:tc>
        <w:tc>
          <w:tcPr>
            <w:tcW w:w="2614" w:type="dxa"/>
          </w:tcPr>
          <w:p w14:paraId="5C594B65" w14:textId="77777777" w:rsidR="005600D1" w:rsidRDefault="005600D1" w:rsidP="0006793D">
            <w:pPr>
              <w:spacing w:line="240" w:lineRule="auto"/>
              <w:rPr>
                <w:rFonts w:eastAsiaTheme="minorEastAsia" w:hint="eastAsia"/>
                <w:sz w:val="24"/>
                <w:szCs w:val="24"/>
              </w:rPr>
            </w:pPr>
          </w:p>
        </w:tc>
      </w:tr>
    </w:tbl>
    <w:p w14:paraId="6610845D" w14:textId="3D510549" w:rsidR="0085571E" w:rsidRPr="00477D73" w:rsidRDefault="0085571E" w:rsidP="0006793D">
      <w:pPr>
        <w:spacing w:line="240" w:lineRule="auto"/>
        <w:rPr>
          <w:sz w:val="24"/>
          <w:szCs w:val="24"/>
        </w:rPr>
      </w:pPr>
    </w:p>
    <w:sectPr w:rsidR="0085571E" w:rsidRPr="00477D73" w:rsidSect="000679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1516"/>
    <w:multiLevelType w:val="hybridMultilevel"/>
    <w:tmpl w:val="2656F6F0"/>
    <w:lvl w:ilvl="0" w:tplc="FFFFFFFF">
      <w:start w:val="4"/>
      <w:numFmt w:val="ideographDigital"/>
      <w:lvlText w:val="（%1）"/>
      <w:lvlJc w:val="left"/>
      <w:pPr>
        <w:ind w:left="945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79497A"/>
    <w:multiLevelType w:val="hybridMultilevel"/>
    <w:tmpl w:val="26CE2E0E"/>
    <w:lvl w:ilvl="0" w:tplc="FFFFFFFF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(%2)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1E"/>
    <w:rsid w:val="0006793D"/>
    <w:rsid w:val="003A4377"/>
    <w:rsid w:val="00477D73"/>
    <w:rsid w:val="005600D1"/>
    <w:rsid w:val="00566398"/>
    <w:rsid w:val="0085571E"/>
    <w:rsid w:val="00C441EB"/>
    <w:rsid w:val="00C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102D2"/>
  <w15:chartTrackingRefBased/>
  <w15:docId w15:val="{B33125E5-86C2-4695-8673-22E0130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1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557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6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5</cp:revision>
  <dcterms:created xsi:type="dcterms:W3CDTF">2025-04-09T17:46:00Z</dcterms:created>
  <dcterms:modified xsi:type="dcterms:W3CDTF">2025-04-09T17:58:00Z</dcterms:modified>
</cp:coreProperties>
</file>